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BCD0" w14:textId="36A30122" w:rsidR="00D6162E" w:rsidRPr="00574D5F" w:rsidRDefault="00D6162E" w:rsidP="003B5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5F">
        <w:rPr>
          <w:rFonts w:ascii="Times New Roman" w:hAnsi="Times New Roman" w:cs="Times New Roman"/>
          <w:sz w:val="24"/>
          <w:szCs w:val="24"/>
        </w:rPr>
        <w:t>Добрый день!</w:t>
      </w:r>
    </w:p>
    <w:p w14:paraId="266F40F5" w14:textId="77777777" w:rsidR="003B5D4B" w:rsidRPr="003B5D4B" w:rsidRDefault="003B5D4B" w:rsidP="003B5D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6C6DC1" w14:textId="3C4B9F17" w:rsidR="00D6162E" w:rsidRDefault="00D6162E" w:rsidP="00D6162E">
      <w:pPr>
        <w:pStyle w:val="ConsNormal"/>
        <w:widowControl/>
        <w:numPr>
          <w:ilvl w:val="0"/>
          <w:numId w:val="1"/>
        </w:numPr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574D5F">
        <w:rPr>
          <w:rFonts w:ascii="Times New Roman" w:hAnsi="Times New Roman" w:cs="Times New Roman"/>
          <w:sz w:val="24"/>
          <w:szCs w:val="24"/>
        </w:rPr>
        <w:t xml:space="preserve">В Техническом задании указано, что «Провод должен соответствовать ГОСТ Р </w:t>
      </w:r>
      <w:proofErr w:type="gramStart"/>
      <w:r w:rsidRPr="00574D5F">
        <w:rPr>
          <w:rFonts w:ascii="Times New Roman" w:hAnsi="Times New Roman" w:cs="Times New Roman"/>
          <w:sz w:val="24"/>
          <w:szCs w:val="24"/>
        </w:rPr>
        <w:t>55647-2013</w:t>
      </w:r>
      <w:proofErr w:type="gramEnd"/>
      <w:r w:rsidRPr="00574D5F">
        <w:rPr>
          <w:rFonts w:ascii="Times New Roman" w:hAnsi="Times New Roman" w:cs="Times New Roman"/>
          <w:sz w:val="24"/>
          <w:szCs w:val="24"/>
        </w:rPr>
        <w:t xml:space="preserve">». Взамен ГОСТ Р </w:t>
      </w:r>
      <w:proofErr w:type="gramStart"/>
      <w:r w:rsidRPr="00574D5F">
        <w:rPr>
          <w:rFonts w:ascii="Times New Roman" w:hAnsi="Times New Roman" w:cs="Times New Roman"/>
          <w:sz w:val="24"/>
          <w:szCs w:val="24"/>
        </w:rPr>
        <w:t>55647-2013</w:t>
      </w:r>
      <w:proofErr w:type="gramEnd"/>
      <w:r w:rsidRPr="00574D5F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Pr="00574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ГОСТ Р 55647-2018. </w:t>
      </w:r>
      <w:r w:rsidRPr="00574D5F">
        <w:rPr>
          <w:rFonts w:ascii="Times New Roman" w:hAnsi="Times New Roman" w:cs="Times New Roman"/>
          <w:sz w:val="24"/>
          <w:szCs w:val="24"/>
        </w:rPr>
        <w:t>Просим привести Техническое задание в соответствие.</w:t>
      </w:r>
    </w:p>
    <w:p w14:paraId="3C2309BA" w14:textId="77777777" w:rsidR="00574D5F" w:rsidRPr="00574D5F" w:rsidRDefault="00574D5F" w:rsidP="00574D5F">
      <w:pPr>
        <w:pStyle w:val="ConsNormal"/>
        <w:widowControl/>
        <w:ind w:left="720" w:right="-3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169751" w14:textId="77777777" w:rsidR="00574D5F" w:rsidRPr="00574D5F" w:rsidRDefault="00574D5F" w:rsidP="00574D5F">
      <w:pPr>
        <w:pStyle w:val="ConsNormal"/>
        <w:widowControl/>
        <w:numPr>
          <w:ilvl w:val="0"/>
          <w:numId w:val="1"/>
        </w:numPr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574D5F">
        <w:rPr>
          <w:rFonts w:ascii="Times New Roman" w:hAnsi="Times New Roman" w:cs="Times New Roman"/>
          <w:sz w:val="24"/>
          <w:szCs w:val="24"/>
        </w:rPr>
        <w:t>В таблице показателей указано:</w:t>
      </w:r>
    </w:p>
    <w:p w14:paraId="1FB7AB4F" w14:textId="53AB3427" w:rsidR="00574D5F" w:rsidRPr="00574D5F" w:rsidRDefault="00574D5F" w:rsidP="00574D5F">
      <w:pPr>
        <w:pStyle w:val="ConsNormal"/>
        <w:widowControl/>
        <w:ind w:left="72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D5F">
        <w:rPr>
          <w:rFonts w:ascii="Times New Roman" w:hAnsi="Times New Roman" w:cs="Times New Roman"/>
          <w:sz w:val="24"/>
          <w:szCs w:val="24"/>
        </w:rPr>
        <w:t>п. 1.2 Разрушающая нагрузка: 30600 Н</w:t>
      </w:r>
    </w:p>
    <w:p w14:paraId="6433C7F8" w14:textId="18D76AA1" w:rsidR="00574D5F" w:rsidRPr="00574D5F" w:rsidRDefault="00574D5F" w:rsidP="00574D5F">
      <w:pPr>
        <w:pStyle w:val="ConsNormal"/>
        <w:widowControl/>
        <w:ind w:left="72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D5F">
        <w:rPr>
          <w:rFonts w:ascii="Times New Roman" w:hAnsi="Times New Roman" w:cs="Times New Roman"/>
          <w:sz w:val="24"/>
          <w:szCs w:val="24"/>
        </w:rPr>
        <w:t xml:space="preserve">п. 1.3 Рабочая температура эксплуатации: от -60 </w:t>
      </w:r>
      <w:proofErr w:type="spellStart"/>
      <w:r w:rsidRPr="00574D5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74D5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74D5F">
        <w:rPr>
          <w:rFonts w:ascii="Times New Roman" w:hAnsi="Times New Roman" w:cs="Times New Roman"/>
          <w:sz w:val="24"/>
          <w:szCs w:val="24"/>
        </w:rPr>
        <w:t xml:space="preserve"> до +40 </w:t>
      </w:r>
      <w:proofErr w:type="spellStart"/>
      <w:r w:rsidRPr="00574D5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74D5F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14:paraId="318B5FDE" w14:textId="0E294357" w:rsidR="00574D5F" w:rsidRPr="00574D5F" w:rsidRDefault="00574D5F" w:rsidP="00574D5F">
      <w:pPr>
        <w:pStyle w:val="ConsNormal"/>
        <w:widowControl/>
        <w:ind w:left="72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D5F">
        <w:rPr>
          <w:rFonts w:ascii="Times New Roman" w:hAnsi="Times New Roman" w:cs="Times New Roman"/>
          <w:sz w:val="24"/>
          <w:szCs w:val="24"/>
        </w:rPr>
        <w:t xml:space="preserve">п. 1.6 Температурный коэффициент электросопротивления, на 1 </w:t>
      </w:r>
      <w:proofErr w:type="spellStart"/>
      <w:r w:rsidRPr="00574D5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74D5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74D5F">
        <w:rPr>
          <w:rFonts w:ascii="Times New Roman" w:hAnsi="Times New Roman" w:cs="Times New Roman"/>
          <w:sz w:val="24"/>
          <w:szCs w:val="24"/>
        </w:rPr>
        <w:t>: 0,00403</w:t>
      </w:r>
    </w:p>
    <w:p w14:paraId="542EB8C6" w14:textId="77777777" w:rsidR="00574D5F" w:rsidRDefault="00574D5F" w:rsidP="00574D5F">
      <w:pPr>
        <w:pStyle w:val="ConsNormal"/>
        <w:widowControl/>
        <w:ind w:left="72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D5F">
        <w:rPr>
          <w:rFonts w:ascii="Times New Roman" w:hAnsi="Times New Roman" w:cs="Times New Roman"/>
          <w:sz w:val="24"/>
          <w:szCs w:val="24"/>
        </w:rPr>
        <w:t>п. 1.7 Временное сопротивление разрыву: 160—195 МПа (Н/мм2)</w:t>
      </w:r>
    </w:p>
    <w:p w14:paraId="4FEC4C18" w14:textId="4DCD331D" w:rsidR="00574D5F" w:rsidRPr="00574D5F" w:rsidRDefault="00574D5F" w:rsidP="00574D5F">
      <w:pPr>
        <w:pStyle w:val="ConsNormal"/>
        <w:widowControl/>
        <w:ind w:left="72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D5F">
        <w:rPr>
          <w:rFonts w:ascii="Times New Roman" w:hAnsi="Times New Roman" w:cs="Times New Roman"/>
          <w:sz w:val="24"/>
          <w:szCs w:val="24"/>
        </w:rPr>
        <w:t xml:space="preserve">Данные характеристики отсутствуют в </w:t>
      </w:r>
      <w:r w:rsidRPr="00574D5F">
        <w:rPr>
          <w:rFonts w:ascii="Times New Roman" w:hAnsi="Times New Roman" w:cs="Times New Roman"/>
          <w:sz w:val="24"/>
          <w:szCs w:val="24"/>
          <w:shd w:val="clear" w:color="auto" w:fill="FFFFFF"/>
        </w:rPr>
        <w:t>ГОСТ Р 55647-2018, просим их исключить.</w:t>
      </w:r>
    </w:p>
    <w:p w14:paraId="048AA857" w14:textId="77777777" w:rsidR="00574D5F" w:rsidRDefault="00574D5F" w:rsidP="00574D5F">
      <w:pPr>
        <w:pStyle w:val="ConsNormal"/>
        <w:widowControl/>
        <w:ind w:left="720" w:right="-3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300A5D" w14:textId="3C5E3100" w:rsidR="00574D5F" w:rsidRPr="00574D5F" w:rsidRDefault="00574D5F" w:rsidP="00574D5F">
      <w:pPr>
        <w:pStyle w:val="ConsNormal"/>
        <w:widowControl/>
        <w:ind w:left="720" w:right="-3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4D5F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привести в соответствие Техническое задание по следующим характеристикам:</w:t>
      </w:r>
    </w:p>
    <w:p w14:paraId="490A5CDD" w14:textId="72EE55CB" w:rsidR="00574D5F" w:rsidRPr="00574D5F" w:rsidRDefault="00574D5F" w:rsidP="00574D5F">
      <w:pPr>
        <w:pStyle w:val="ConsNormal"/>
        <w:widowControl/>
        <w:ind w:left="72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1.4 </w:t>
      </w:r>
      <w:r w:rsidRPr="00574D5F">
        <w:rPr>
          <w:rFonts w:ascii="Times New Roman" w:hAnsi="Times New Roman" w:cs="Times New Roman"/>
          <w:sz w:val="24"/>
          <w:szCs w:val="24"/>
        </w:rPr>
        <w:t xml:space="preserve">Длительно допустимая температура нагрева жил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п.9 таблицей 6 </w:t>
      </w:r>
      <w:r w:rsidRPr="00574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ГОСТ Р </w:t>
      </w:r>
      <w:proofErr w:type="gramStart"/>
      <w:r w:rsidRPr="00574D5F">
        <w:rPr>
          <w:rFonts w:ascii="Times New Roman" w:hAnsi="Times New Roman" w:cs="Times New Roman"/>
          <w:sz w:val="24"/>
          <w:szCs w:val="24"/>
          <w:shd w:val="clear" w:color="auto" w:fill="FFFFFF"/>
        </w:rPr>
        <w:t>55647-2018</w:t>
      </w:r>
      <w:proofErr w:type="gramEnd"/>
      <w:r w:rsidRPr="00574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не более </w:t>
      </w:r>
      <w:r w:rsidRPr="00574D5F"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 w:rsidRPr="00574D5F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574D5F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14:paraId="2D996447" w14:textId="45A223E7" w:rsidR="00574D5F" w:rsidRPr="00574D5F" w:rsidRDefault="00574D5F" w:rsidP="00574D5F">
      <w:pPr>
        <w:pStyle w:val="ConsNormal"/>
        <w:widowControl/>
        <w:ind w:left="72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D5F">
        <w:rPr>
          <w:rFonts w:ascii="Times New Roman" w:hAnsi="Times New Roman" w:cs="Times New Roman"/>
          <w:sz w:val="24"/>
          <w:szCs w:val="24"/>
        </w:rPr>
        <w:t xml:space="preserve">п.1.5 Срок службы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п. 10.2 </w:t>
      </w:r>
      <w:r w:rsidRPr="00574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ГОСТ Р </w:t>
      </w:r>
      <w:proofErr w:type="gramStart"/>
      <w:r w:rsidRPr="00574D5F">
        <w:rPr>
          <w:rFonts w:ascii="Times New Roman" w:hAnsi="Times New Roman" w:cs="Times New Roman"/>
          <w:sz w:val="24"/>
          <w:szCs w:val="24"/>
          <w:shd w:val="clear" w:color="auto" w:fill="FFFFFF"/>
        </w:rPr>
        <w:t>55647-2018</w:t>
      </w:r>
      <w:proofErr w:type="gramEnd"/>
      <w:r w:rsidRPr="00574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574D5F">
        <w:rPr>
          <w:rFonts w:ascii="Times New Roman" w:hAnsi="Times New Roman" w:cs="Times New Roman"/>
          <w:sz w:val="24"/>
          <w:szCs w:val="24"/>
        </w:rPr>
        <w:t xml:space="preserve">20 лет со дня ввода в эксплуатацию </w:t>
      </w:r>
    </w:p>
    <w:p w14:paraId="70A8B109" w14:textId="77A19AAE" w:rsidR="00574D5F" w:rsidRPr="00574D5F" w:rsidRDefault="00574D5F" w:rsidP="00574D5F">
      <w:pPr>
        <w:pStyle w:val="ConsNormal"/>
        <w:widowControl/>
        <w:ind w:left="720" w:right="-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D5F">
        <w:rPr>
          <w:rFonts w:ascii="Times New Roman" w:hAnsi="Times New Roman" w:cs="Times New Roman"/>
          <w:sz w:val="24"/>
          <w:szCs w:val="24"/>
        </w:rPr>
        <w:t xml:space="preserve">п.1.8 относительное удлинение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п. 5.1.1.1 таблицей 1 </w:t>
      </w:r>
      <w:r w:rsidRPr="00574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ГОСТ Р </w:t>
      </w:r>
      <w:proofErr w:type="gramStart"/>
      <w:r w:rsidRPr="00574D5F">
        <w:rPr>
          <w:rFonts w:ascii="Times New Roman" w:hAnsi="Times New Roman" w:cs="Times New Roman"/>
          <w:sz w:val="24"/>
          <w:szCs w:val="24"/>
          <w:shd w:val="clear" w:color="auto" w:fill="FFFFFF"/>
        </w:rPr>
        <w:t>55647-2018</w:t>
      </w:r>
      <w:proofErr w:type="gramEnd"/>
      <w:r w:rsidRPr="00574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4D5F">
        <w:rPr>
          <w:rFonts w:ascii="Times New Roman" w:hAnsi="Times New Roman" w:cs="Times New Roman"/>
          <w:sz w:val="24"/>
          <w:szCs w:val="24"/>
        </w:rPr>
        <w:t>т 3 до 10 %</w:t>
      </w:r>
    </w:p>
    <w:p w14:paraId="3EC0F694" w14:textId="77777777" w:rsidR="00574D5F" w:rsidRPr="00574D5F" w:rsidRDefault="00574D5F" w:rsidP="00574D5F">
      <w:pPr>
        <w:pStyle w:val="ConsNormal"/>
        <w:widowControl/>
        <w:ind w:left="720" w:right="-3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B89E65" w14:textId="60EB3D87" w:rsidR="00D6162E" w:rsidRPr="00574D5F" w:rsidRDefault="00D6162E" w:rsidP="003B5D4B">
      <w:pPr>
        <w:pStyle w:val="ConsNormal"/>
        <w:widowControl/>
        <w:numPr>
          <w:ilvl w:val="0"/>
          <w:numId w:val="1"/>
        </w:numPr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574D5F">
        <w:rPr>
          <w:rFonts w:ascii="Times New Roman" w:hAnsi="Times New Roman" w:cs="Times New Roman"/>
          <w:sz w:val="24"/>
          <w:szCs w:val="24"/>
        </w:rPr>
        <w:t xml:space="preserve">В таблице в столбце </w:t>
      </w:r>
      <w:r w:rsidRPr="00574D5F">
        <w:rPr>
          <w:rFonts w:ascii="Times New Roman" w:hAnsi="Times New Roman" w:cs="Times New Roman"/>
          <w:bCs/>
          <w:sz w:val="24"/>
          <w:szCs w:val="24"/>
        </w:rPr>
        <w:t>№ п/п, наименование товара, его количество и изображение</w:t>
      </w:r>
      <w:r w:rsidRPr="0057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D5F">
        <w:rPr>
          <w:rFonts w:ascii="Times New Roman" w:hAnsi="Times New Roman" w:cs="Times New Roman"/>
          <w:bCs/>
          <w:sz w:val="24"/>
          <w:szCs w:val="24"/>
        </w:rPr>
        <w:t>указано:</w:t>
      </w:r>
      <w:r w:rsidR="003B5D4B" w:rsidRPr="00574D5F">
        <w:rPr>
          <w:rFonts w:ascii="Times New Roman" w:hAnsi="Times New Roman" w:cs="Times New Roman"/>
          <w:sz w:val="24"/>
          <w:szCs w:val="24"/>
        </w:rPr>
        <w:t xml:space="preserve"> «</w:t>
      </w:r>
      <w:r w:rsidRPr="00574D5F">
        <w:rPr>
          <w:rFonts w:ascii="Times New Roman" w:hAnsi="Times New Roman" w:cs="Times New Roman"/>
          <w:sz w:val="24"/>
          <w:szCs w:val="24"/>
        </w:rPr>
        <w:t xml:space="preserve">Медный провод для контактной сети МФ-85, </w:t>
      </w:r>
      <w:r w:rsidRPr="00574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1000 метров</w:t>
      </w:r>
      <w:r w:rsidR="003B5D4B" w:rsidRPr="00574D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74D5F">
        <w:rPr>
          <w:rFonts w:ascii="Times New Roman" w:hAnsi="Times New Roman" w:cs="Times New Roman"/>
          <w:sz w:val="24"/>
          <w:szCs w:val="24"/>
        </w:rPr>
        <w:t>, при этом необходимое количество</w:t>
      </w:r>
      <w:r w:rsidR="003B5D4B" w:rsidRPr="00574D5F">
        <w:rPr>
          <w:rFonts w:ascii="Times New Roman" w:hAnsi="Times New Roman" w:cs="Times New Roman"/>
          <w:sz w:val="24"/>
          <w:szCs w:val="24"/>
        </w:rPr>
        <w:t xml:space="preserve"> к поставке</w:t>
      </w:r>
      <w:r w:rsidRPr="00574D5F">
        <w:rPr>
          <w:rFonts w:ascii="Times New Roman" w:hAnsi="Times New Roman" w:cs="Times New Roman"/>
          <w:sz w:val="24"/>
          <w:szCs w:val="24"/>
        </w:rPr>
        <w:t xml:space="preserve"> – 1400 м. Просим устранить разночтение</w:t>
      </w:r>
      <w:r w:rsidR="003B5D4B" w:rsidRPr="00574D5F">
        <w:rPr>
          <w:rFonts w:ascii="Times New Roman" w:hAnsi="Times New Roman" w:cs="Times New Roman"/>
          <w:sz w:val="24"/>
          <w:szCs w:val="24"/>
        </w:rPr>
        <w:t>.</w:t>
      </w:r>
    </w:p>
    <w:p w14:paraId="3BA46166" w14:textId="77777777" w:rsidR="00574D5F" w:rsidRDefault="00574D5F" w:rsidP="00574D5F">
      <w:pPr>
        <w:pStyle w:val="ConsNormal"/>
        <w:widowControl/>
        <w:ind w:left="720" w:right="-3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F27925" w14:textId="7410D559" w:rsidR="003B5D4B" w:rsidRPr="00D16A6A" w:rsidRDefault="003B5D4B" w:rsidP="003B5D4B">
      <w:pPr>
        <w:pStyle w:val="ConsNormal"/>
        <w:widowControl/>
        <w:numPr>
          <w:ilvl w:val="0"/>
          <w:numId w:val="1"/>
        </w:numPr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D16A6A">
        <w:rPr>
          <w:rFonts w:ascii="Times New Roman" w:hAnsi="Times New Roman" w:cs="Times New Roman"/>
          <w:sz w:val="24"/>
          <w:szCs w:val="24"/>
        </w:rPr>
        <w:t>В случае применения антидемпинговых мер в данной процедуре, просим указать их условия.</w:t>
      </w:r>
    </w:p>
    <w:p w14:paraId="31EED546" w14:textId="77777777" w:rsidR="00E442AE" w:rsidRPr="00D6162E" w:rsidRDefault="00E442AE" w:rsidP="00D6162E">
      <w:pPr>
        <w:pStyle w:val="ConsNormal"/>
        <w:widowControl/>
        <w:tabs>
          <w:tab w:val="num" w:pos="0"/>
        </w:tabs>
        <w:ind w:right="-3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EA957D" w14:textId="77777777" w:rsidR="00D6162E" w:rsidRPr="00D6162E" w:rsidRDefault="00D6162E" w:rsidP="00D6162E">
      <w:pPr>
        <w:pStyle w:val="ConsNormal"/>
        <w:widowControl/>
        <w:tabs>
          <w:tab w:val="num" w:pos="0"/>
        </w:tabs>
        <w:ind w:right="-3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6162E" w:rsidRPr="00D6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6A6D"/>
    <w:multiLevelType w:val="hybridMultilevel"/>
    <w:tmpl w:val="62B6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70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2E"/>
    <w:rsid w:val="003B5D4B"/>
    <w:rsid w:val="00574D5F"/>
    <w:rsid w:val="00D16A6A"/>
    <w:rsid w:val="00D6162E"/>
    <w:rsid w:val="00E442AE"/>
    <w:rsid w:val="00EB75B1"/>
    <w:rsid w:val="00E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ABCA"/>
  <w15:chartTrackingRefBased/>
  <w15:docId w15:val="{D2B03F1E-5AB0-4202-BEA1-DDA9EF7F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1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ayout">
    <w:name w:val="layout"/>
    <w:basedOn w:val="a0"/>
    <w:rsid w:val="00D6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RTM Group</dc:creator>
  <cp:keywords/>
  <dc:description/>
  <cp:lastModifiedBy>RTM Group</cp:lastModifiedBy>
  <cp:revision>3</cp:revision>
  <dcterms:created xsi:type="dcterms:W3CDTF">2023-01-11T07:19:00Z</dcterms:created>
  <dcterms:modified xsi:type="dcterms:W3CDTF">2023-01-11T11:58:00Z</dcterms:modified>
</cp:coreProperties>
</file>